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10" w:rsidRPr="00E54E3E" w:rsidRDefault="0061488D" w:rsidP="0061488D">
      <w:pPr>
        <w:tabs>
          <w:tab w:val="right" w:pos="9356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F4ECEF" wp14:editId="20323044">
            <wp:simplePos x="0" y="0"/>
            <wp:positionH relativeFrom="column">
              <wp:posOffset>774</wp:posOffset>
            </wp:positionH>
            <wp:positionV relativeFrom="paragraph">
              <wp:posOffset>217694</wp:posOffset>
            </wp:positionV>
            <wp:extent cx="866692" cy="86669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92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B1" w:rsidRPr="00E54E3E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ab/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СТЕНД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ҚҰРУ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ТУРАЛЫ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ҚҰЖАТ</w:t>
      </w:r>
    </w:p>
    <w:p w:rsidR="006549A3" w:rsidRPr="00BA7B08" w:rsidRDefault="006549A3" w:rsidP="006549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сіз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үшін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ең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маңызды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өрістерді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толтырыңыз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,</w:t>
      </w:r>
    </w:p>
    <w:p w:rsidR="006549A3" w:rsidRPr="00BA7B08" w:rsidRDefault="006549A3" w:rsidP="006549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>немесе стенд дизайнын жібере аласыз</w:t>
      </w:r>
    </w:p>
    <w:p w:rsidR="00BA7B08" w:rsidRPr="002601A8" w:rsidRDefault="006549A3" w:rsidP="00BA7B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B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құрылыс сметасын </w:t>
      </w:r>
      <w:r w:rsidRPr="00BA7B0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сізге жібере аламыз</w:t>
      </w:r>
      <w:r w:rsidRPr="0065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A7B08" w:rsidRDefault="00BA7B08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31FE" w:rsidRPr="00E54E3E" w:rsidRDefault="00BA7B08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08">
        <w:rPr>
          <w:rFonts w:ascii="Times New Roman" w:hAnsi="Times New Roman" w:cs="Times New Roman"/>
          <w:b/>
          <w:sz w:val="24"/>
          <w:szCs w:val="24"/>
        </w:rPr>
        <w:t>ЖАЛПЫ АҚПАРАТ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D31FE" w:rsidRPr="00E54E3E" w:rsidTr="008273A0">
        <w:tc>
          <w:tcPr>
            <w:tcW w:w="4786" w:type="dxa"/>
          </w:tcPr>
          <w:p w:rsidR="00FD31FE" w:rsidRPr="00E54E3E" w:rsidRDefault="00BA7B08" w:rsidP="003E53BC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Көрме атауы</w:t>
            </w:r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BA7B08" w:rsidRDefault="00BA7B08" w:rsidP="00BA7B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7B08">
              <w:rPr>
                <w:rFonts w:ascii="Times New Roman" w:hAnsi="Times New Roman" w:cs="Times New Roman"/>
                <w:b/>
              </w:rPr>
              <w:t>Өт</w:t>
            </w:r>
            <w:r>
              <w:rPr>
                <w:rFonts w:ascii="Times New Roman" w:hAnsi="Times New Roman" w:cs="Times New Roman"/>
                <w:b/>
                <w:lang w:val="kk-KZ"/>
              </w:rPr>
              <w:t>етін</w:t>
            </w:r>
            <w:r w:rsidRPr="00BA7B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орны</w:t>
            </w:r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FD31FE" w:rsidRPr="00E54E3E" w:rsidRDefault="00BA7B08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Өт</w:t>
            </w:r>
            <w:r>
              <w:rPr>
                <w:rFonts w:ascii="Times New Roman" w:hAnsi="Times New Roman" w:cs="Times New Roman"/>
                <w:b/>
                <w:lang w:val="kk-KZ"/>
              </w:rPr>
              <w:t>етін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куні</w:t>
            </w:r>
          </w:p>
        </w:tc>
        <w:tc>
          <w:tcPr>
            <w:tcW w:w="5245" w:type="dxa"/>
          </w:tcPr>
          <w:p w:rsidR="00FD31FE" w:rsidRPr="00E54E3E" w:rsidRDefault="00FD31FE" w:rsidP="003905B1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1414EC" w:rsidRPr="00E54E3E" w:rsidTr="008273A0">
        <w:tc>
          <w:tcPr>
            <w:tcW w:w="4786" w:type="dxa"/>
          </w:tcPr>
          <w:p w:rsidR="001414EC" w:rsidRPr="00E54E3E" w:rsidRDefault="00BA7B08" w:rsidP="006240CB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Компания/департамент</w:t>
            </w:r>
          </w:p>
        </w:tc>
        <w:tc>
          <w:tcPr>
            <w:tcW w:w="5245" w:type="dxa"/>
          </w:tcPr>
          <w:p w:rsidR="001414EC" w:rsidRPr="00E54E3E" w:rsidRDefault="001414EC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FD31FE" w:rsidRPr="00E54E3E" w:rsidTr="008273A0">
        <w:tc>
          <w:tcPr>
            <w:tcW w:w="4786" w:type="dxa"/>
          </w:tcPr>
          <w:p w:rsidR="00023373" w:rsidRPr="00E54E3E" w:rsidRDefault="00BA7B08" w:rsidP="000233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  <w:r w:rsidRPr="00BA7B08">
              <w:rPr>
                <w:rFonts w:ascii="Times New Roman" w:hAnsi="Times New Roman" w:cs="Times New Roman"/>
                <w:b/>
              </w:rPr>
              <w:t xml:space="preserve"> адам</w:t>
            </w:r>
          </w:p>
        </w:tc>
        <w:tc>
          <w:tcPr>
            <w:tcW w:w="5245" w:type="dxa"/>
          </w:tcPr>
          <w:p w:rsidR="00FD31FE" w:rsidRPr="00E54E3E" w:rsidRDefault="00FD31FE" w:rsidP="00A24053">
            <w:pPr>
              <w:ind w:left="105"/>
              <w:rPr>
                <w:rFonts w:ascii="Times New Roman" w:hAnsi="Times New Roman" w:cs="Times New Roman"/>
                <w:b/>
              </w:rPr>
            </w:pPr>
          </w:p>
        </w:tc>
      </w:tr>
      <w:tr w:rsidR="00872217" w:rsidRPr="00E54E3E" w:rsidTr="008273A0">
        <w:tc>
          <w:tcPr>
            <w:tcW w:w="4786" w:type="dxa"/>
          </w:tcPr>
          <w:p w:rsidR="00872217" w:rsidRPr="00E54E3E" w:rsidRDefault="00BA7B08" w:rsidP="008722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BA7B08">
              <w:rPr>
                <w:rFonts w:ascii="Times New Roman" w:hAnsi="Times New Roman" w:cs="Times New Roman"/>
                <w:b/>
              </w:rPr>
              <w:t>рендтер</w:t>
            </w:r>
          </w:p>
        </w:tc>
        <w:tc>
          <w:tcPr>
            <w:tcW w:w="5245" w:type="dxa"/>
          </w:tcPr>
          <w:p w:rsidR="008B75DB" w:rsidRPr="00E54E3E" w:rsidRDefault="008B75DB" w:rsidP="008B75DB">
            <w:pPr>
              <w:ind w:left="105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462289" w:rsidRPr="00E54E3E" w:rsidRDefault="00462289" w:rsidP="003E53BC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56EB" w:rsidRPr="00E54E3E" w:rsidRDefault="00EB56EB" w:rsidP="003E53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D31FE" w:rsidRPr="00E54E3E" w:rsidRDefault="00BA7B08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08">
        <w:rPr>
          <w:rFonts w:ascii="Times New Roman" w:hAnsi="Times New Roman" w:cs="Times New Roman"/>
          <w:b/>
          <w:sz w:val="24"/>
          <w:szCs w:val="24"/>
        </w:rPr>
        <w:t>СТЕНД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715D25" w:rsidRPr="00E54E3E" w:rsidTr="00FD017B">
        <w:tc>
          <w:tcPr>
            <w:tcW w:w="4785" w:type="dxa"/>
          </w:tcPr>
          <w:p w:rsidR="00715D25" w:rsidRPr="00E54E3E" w:rsidRDefault="00BA7B08" w:rsidP="003E53BC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Стендтің жалпы ауданы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BA7B08" w:rsidRDefault="00715D25" w:rsidP="00BA7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E3E">
              <w:rPr>
                <w:rFonts w:ascii="Times New Roman" w:hAnsi="Times New Roman" w:cs="Times New Roman"/>
                <w:b/>
              </w:rPr>
              <w:t xml:space="preserve">Конфигурация </w:t>
            </w:r>
            <w:r w:rsidR="00BA7B08">
              <w:rPr>
                <w:rFonts w:ascii="Times New Roman" w:hAnsi="Times New Roman" w:cs="Times New Roman"/>
                <w:b/>
              </w:rPr>
              <w:t>(</w:t>
            </w:r>
            <w:r w:rsidR="00BA7B08">
              <w:rPr>
                <w:rFonts w:ascii="Times New Roman" w:hAnsi="Times New Roman" w:cs="Times New Roman"/>
                <w:b/>
                <w:lang w:val="kk-KZ"/>
              </w:rPr>
              <w:t>тұрған орны-</w:t>
            </w:r>
            <w:r w:rsidR="00BA7B08">
              <w:t xml:space="preserve"> </w:t>
            </w:r>
            <w:r w:rsidR="00BA7B08" w:rsidRPr="00BA7B08">
              <w:rPr>
                <w:rFonts w:ascii="Times New Roman" w:hAnsi="Times New Roman" w:cs="Times New Roman"/>
                <w:b/>
                <w:lang w:val="kk-KZ"/>
              </w:rPr>
              <w:t>жеке</w:t>
            </w:r>
            <w:r w:rsidR="00BA7B08">
              <w:rPr>
                <w:rFonts w:ascii="Times New Roman" w:hAnsi="Times New Roman" w:cs="Times New Roman"/>
                <w:b/>
                <w:lang w:val="kk-KZ"/>
              </w:rPr>
              <w:t xml:space="preserve"> аймақ</w:t>
            </w:r>
            <w:r w:rsidR="00BA7B08" w:rsidRPr="00BA7B08">
              <w:rPr>
                <w:rFonts w:ascii="Times New Roman" w:hAnsi="Times New Roman" w:cs="Times New Roman"/>
                <w:b/>
                <w:lang w:val="kk-KZ"/>
              </w:rPr>
              <w:t>, арал</w:t>
            </w:r>
            <w:r w:rsidR="00BA7B08">
              <w:rPr>
                <w:rFonts w:ascii="Times New Roman" w:hAnsi="Times New Roman" w:cs="Times New Roman"/>
                <w:b/>
                <w:lang w:val="kk-KZ"/>
              </w:rPr>
              <w:t xml:space="preserve"> аймағы</w:t>
            </w:r>
            <w:r w:rsidR="00BA7B08" w:rsidRPr="00BA7B08">
              <w:rPr>
                <w:rFonts w:ascii="Times New Roman" w:hAnsi="Times New Roman" w:cs="Times New Roman"/>
                <w:b/>
                <w:lang w:val="kk-KZ"/>
              </w:rPr>
              <w:t>, бұрыш</w:t>
            </w:r>
            <w:r w:rsidR="00BA7B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400C" w:rsidRPr="00E54E3E" w:rsidTr="00FD017B">
        <w:tc>
          <w:tcPr>
            <w:tcW w:w="9996" w:type="dxa"/>
            <w:gridSpan w:val="2"/>
          </w:tcPr>
          <w:p w:rsidR="0090400C" w:rsidRPr="00E54E3E" w:rsidRDefault="00BA7B08" w:rsidP="00715D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7B08">
              <w:rPr>
                <w:rFonts w:ascii="Times New Roman" w:hAnsi="Times New Roman" w:cs="Times New Roman"/>
                <w:b/>
                <w:i/>
              </w:rPr>
              <w:t>Стендті аймақтарға бөлу (ашық және жабық аумақтар, олардың жабдықтары</w:t>
            </w:r>
          </w:p>
        </w:tc>
      </w:tr>
      <w:tr w:rsidR="0090400C" w:rsidRPr="00E54E3E" w:rsidTr="00FD017B">
        <w:tc>
          <w:tcPr>
            <w:tcW w:w="4785" w:type="dxa"/>
          </w:tcPr>
          <w:p w:rsidR="0090400C" w:rsidRPr="00E54E3E" w:rsidRDefault="00BA7B08" w:rsidP="00D473E6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Стендтің жұмыс аймағы (өнім жеткізу аймағы/сату аймағы және т.б.)</w:t>
            </w:r>
          </w:p>
        </w:tc>
        <w:tc>
          <w:tcPr>
            <w:tcW w:w="5211" w:type="dxa"/>
          </w:tcPr>
          <w:p w:rsidR="007F0581" w:rsidRPr="00E54E3E" w:rsidRDefault="007F0581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BA7B08" w:rsidP="002B0C91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Келіссөздер үшін ашық/жартылай ашық алаң (саны; ауданы; жиһаздың орналасуы)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BA7B08" w:rsidP="007F0581">
            <w:pPr>
              <w:rPr>
                <w:rFonts w:ascii="Times New Roman" w:hAnsi="Times New Roman" w:cs="Times New Roman"/>
                <w:b/>
              </w:rPr>
            </w:pPr>
            <w:r w:rsidRPr="00BA7B08">
              <w:rPr>
                <w:rFonts w:ascii="Times New Roman" w:hAnsi="Times New Roman" w:cs="Times New Roman"/>
                <w:b/>
              </w:rPr>
              <w:t>Жабық мәжіліс залы (нөмір, аудан, жиһаздың орналасуы)</w:t>
            </w:r>
          </w:p>
        </w:tc>
        <w:tc>
          <w:tcPr>
            <w:tcW w:w="5211" w:type="dxa"/>
          </w:tcPr>
          <w:p w:rsidR="00715D25" w:rsidRPr="00E54E3E" w:rsidRDefault="00715D25" w:rsidP="002B0C91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F72F4D" w:rsidRDefault="00F72F4D" w:rsidP="007F0581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  <w:lang w:val="en-US"/>
              </w:rPr>
              <w:t>VIP</w:t>
            </w:r>
            <w:r w:rsidRPr="00F72F4D">
              <w:rPr>
                <w:rFonts w:ascii="Times New Roman" w:hAnsi="Times New Roman" w:cs="Times New Roman"/>
                <w:b/>
              </w:rPr>
              <w:t xml:space="preserve"> мәжіліс залы (саны; ауданы; жиһаздың орналасуы)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D25" w:rsidRPr="00E54E3E" w:rsidTr="00FD017B">
        <w:tc>
          <w:tcPr>
            <w:tcW w:w="4785" w:type="dxa"/>
          </w:tcPr>
          <w:p w:rsidR="00715D25" w:rsidRPr="00E54E3E" w:rsidRDefault="00F72F4D" w:rsidP="007F0581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Қызметтік бөлме (аудан; жиһазды орналастыру)</w:t>
            </w:r>
          </w:p>
        </w:tc>
        <w:tc>
          <w:tcPr>
            <w:tcW w:w="5211" w:type="dxa"/>
          </w:tcPr>
          <w:p w:rsidR="00715D25" w:rsidRPr="00E54E3E" w:rsidRDefault="00715D25" w:rsidP="00A24053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Қабылдау орны(көлемі, адам саны)</w:t>
            </w:r>
          </w:p>
        </w:tc>
        <w:tc>
          <w:tcPr>
            <w:tcW w:w="5211" w:type="dxa"/>
          </w:tcPr>
          <w:p w:rsidR="00D473E6" w:rsidRPr="00E54E3E" w:rsidRDefault="00D473E6" w:rsidP="0085646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5D25" w:rsidRPr="00E54E3E" w:rsidRDefault="00715D25" w:rsidP="003E53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3E6" w:rsidRPr="00E54E3E" w:rsidRDefault="00F72F4D" w:rsidP="003E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4D">
        <w:rPr>
          <w:rFonts w:ascii="Times New Roman" w:hAnsi="Times New Roman" w:cs="Times New Roman"/>
          <w:b/>
          <w:sz w:val="24"/>
          <w:szCs w:val="24"/>
        </w:rPr>
        <w:t>КӨРМЕДЕГІ ӨНІМДЕР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54E3E" w:rsidTr="00FD017B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Ұсынылған өнімдердің сипаттамасы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Стенд мазмұны</w:t>
            </w:r>
            <w:r w:rsidRPr="00F72F4D">
              <w:rPr>
                <w:rFonts w:ascii="Times New Roman" w:hAnsi="Times New Roman" w:cs="Times New Roman"/>
                <w:b/>
              </w:rPr>
              <w:t xml:space="preserve"> (мүмкіндігінше фото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жіберіңіз</w:t>
            </w:r>
            <w:r w:rsidRPr="00F72F4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11" w:type="dxa"/>
          </w:tcPr>
          <w:p w:rsidR="004A272B" w:rsidRPr="00F72F4D" w:rsidRDefault="004A272B" w:rsidP="004A272B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Өлшемдері</w:t>
            </w:r>
          </w:p>
        </w:tc>
        <w:tc>
          <w:tcPr>
            <w:tcW w:w="5211" w:type="dxa"/>
          </w:tcPr>
          <w:p w:rsidR="00D473E6" w:rsidRPr="00E54E3E" w:rsidRDefault="00D473E6" w:rsidP="00CB2B56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6A1" w:rsidRPr="00E54E3E" w:rsidTr="00FD017B">
        <w:tc>
          <w:tcPr>
            <w:tcW w:w="4785" w:type="dxa"/>
          </w:tcPr>
          <w:p w:rsidR="004B16A1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Электр энергиясына қосылу қажеттілігі</w:t>
            </w:r>
          </w:p>
        </w:tc>
        <w:tc>
          <w:tcPr>
            <w:tcW w:w="5211" w:type="dxa"/>
          </w:tcPr>
          <w:p w:rsidR="004B16A1" w:rsidRPr="00E54E3E" w:rsidRDefault="004B16A1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FD017B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Өнімдерді таныстыру (витрина, сөре, подиум және т.б.; жаңа өнімдердің болуы)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FD017B">
        <w:tc>
          <w:tcPr>
            <w:tcW w:w="4785" w:type="dxa"/>
          </w:tcPr>
          <w:p w:rsidR="00444D6E" w:rsidRPr="00E54E3E" w:rsidRDefault="00F72F4D" w:rsidP="002D6040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Бейнемониторлар, планшеттер, плакаттар, жеке жарнама құрылымдары және т.б.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469" w:rsidRPr="00E54E3E" w:rsidTr="00FD017B">
        <w:tc>
          <w:tcPr>
            <w:tcW w:w="4785" w:type="dxa"/>
          </w:tcPr>
          <w:p w:rsidR="00856469" w:rsidRPr="00E54E3E" w:rsidRDefault="00F72F4D" w:rsidP="002D6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F72F4D">
              <w:rPr>
                <w:rFonts w:ascii="Times New Roman" w:hAnsi="Times New Roman" w:cs="Times New Roman"/>
                <w:b/>
              </w:rPr>
              <w:t>удитория</w:t>
            </w:r>
          </w:p>
        </w:tc>
        <w:tc>
          <w:tcPr>
            <w:tcW w:w="5211" w:type="dxa"/>
          </w:tcPr>
          <w:p w:rsidR="00856469" w:rsidRPr="00E54E3E" w:rsidRDefault="00856469" w:rsidP="00856469">
            <w:pPr>
              <w:ind w:left="59" w:righ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56EB" w:rsidRPr="00E54E3E" w:rsidRDefault="00EB56EB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3E6" w:rsidRPr="00E54E3E" w:rsidRDefault="00F72F4D" w:rsidP="00CE140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F4D">
        <w:rPr>
          <w:rFonts w:ascii="Times New Roman" w:hAnsi="Times New Roman" w:cs="Times New Roman"/>
          <w:b/>
          <w:sz w:val="24"/>
          <w:szCs w:val="24"/>
        </w:rPr>
        <w:t>СТЕНДТЕРДІ ЖОБАУ ЖӘНЕ ЖОБАУҒА ҚОЙЫЛАТЫН ТАЛАПТАР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54E3E" w:rsidTr="00EF1BCD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Жобаның мақсаттары мен міндеттері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1CC6" w:rsidRPr="00E54E3E" w:rsidTr="00FB6E29">
        <w:tc>
          <w:tcPr>
            <w:tcW w:w="4785" w:type="dxa"/>
          </w:tcPr>
          <w:p w:rsidR="00F21CC6" w:rsidRPr="00E54E3E" w:rsidRDefault="00F72F4D" w:rsidP="00FB6E29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Көрмеге қатысу форматы</w:t>
            </w:r>
          </w:p>
        </w:tc>
        <w:tc>
          <w:tcPr>
            <w:tcW w:w="5211" w:type="dxa"/>
          </w:tcPr>
          <w:p w:rsidR="00F21CC6" w:rsidRPr="00E54E3E" w:rsidRDefault="00F21CC6" w:rsidP="00FB6E29">
            <w:pPr>
              <w:ind w:left="73" w:right="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F72F4D" w:rsidP="003E53BC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Дизайн идеялары (тілектер; әзірлеуге ұсынылған тұжырымдамалар)</w:t>
            </w:r>
          </w:p>
        </w:tc>
        <w:tc>
          <w:tcPr>
            <w:tcW w:w="5211" w:type="dxa"/>
          </w:tcPr>
          <w:p w:rsidR="00EF36EC" w:rsidRPr="00E54E3E" w:rsidRDefault="00EF36EC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F72F4D" w:rsidP="00B63AD9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Орындау стилі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F72F4D" w:rsidP="00F21CC6">
            <w:pPr>
              <w:keepNext/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Стендте қажетті жазулар (логотиптер, ұрандар)</w:t>
            </w:r>
          </w:p>
        </w:tc>
        <w:tc>
          <w:tcPr>
            <w:tcW w:w="5211" w:type="dxa"/>
          </w:tcPr>
          <w:p w:rsidR="00A24053" w:rsidRPr="00E54E3E" w:rsidRDefault="00A24053" w:rsidP="00F21CC6">
            <w:pPr>
              <w:keepNext/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73E6" w:rsidRPr="00E54E3E" w:rsidTr="00EF1BCD">
        <w:tc>
          <w:tcPr>
            <w:tcW w:w="4785" w:type="dxa"/>
          </w:tcPr>
          <w:p w:rsidR="00D473E6" w:rsidRPr="00E54E3E" w:rsidRDefault="00F72F4D" w:rsidP="00B63AD9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Стендте болуы керек қосымша ақпарат (жазбалар және т.б.)</w:t>
            </w:r>
          </w:p>
        </w:tc>
        <w:tc>
          <w:tcPr>
            <w:tcW w:w="5211" w:type="dxa"/>
          </w:tcPr>
          <w:p w:rsidR="00D473E6" w:rsidRPr="00E54E3E" w:rsidRDefault="00D473E6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F72F4D" w:rsidP="00B63AD9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Аспалы элементтердің болуы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F72F4D" w:rsidRDefault="00F72F4D" w:rsidP="00F72F4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2F4D">
              <w:rPr>
                <w:rFonts w:ascii="Times New Roman" w:hAnsi="Times New Roman" w:cs="Times New Roman"/>
                <w:b/>
              </w:rPr>
              <w:lastRenderedPageBreak/>
              <w:t xml:space="preserve">Подиумның болуы, қалаған еден </w:t>
            </w:r>
            <w:r>
              <w:rPr>
                <w:rFonts w:ascii="Times New Roman" w:hAnsi="Times New Roman" w:cs="Times New Roman"/>
                <w:b/>
                <w:lang w:val="kk-KZ"/>
              </w:rPr>
              <w:t>өлшемі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F72F4D" w:rsidP="00784A1F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Сумен қамтамасыз ету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4D6E" w:rsidRPr="00E54E3E" w:rsidTr="00EF1BCD">
        <w:tc>
          <w:tcPr>
            <w:tcW w:w="4785" w:type="dxa"/>
          </w:tcPr>
          <w:p w:rsidR="00444D6E" w:rsidRPr="00E54E3E" w:rsidRDefault="00F72F4D" w:rsidP="004B16A1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Көрмеге қойылған өнімдерді арнайы электр қуатымен қамтамасыз ету</w:t>
            </w:r>
          </w:p>
        </w:tc>
        <w:tc>
          <w:tcPr>
            <w:tcW w:w="5211" w:type="dxa"/>
          </w:tcPr>
          <w:p w:rsidR="00444D6E" w:rsidRPr="00E54E3E" w:rsidRDefault="00444D6E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F72F4D" w:rsidP="00B12938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Қолданылатын негізгі түстер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F72F4D" w:rsidP="00B63AD9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Стендтің қалаған түс схемасы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c>
          <w:tcPr>
            <w:tcW w:w="4785" w:type="dxa"/>
          </w:tcPr>
          <w:p w:rsidR="00B63AD9" w:rsidRPr="00E54E3E" w:rsidRDefault="00F72F4D" w:rsidP="00B12938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Басқа сұраулар (жарықтандыру, стенд биіктігі және т.б.)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AD9" w:rsidRPr="00E54E3E" w:rsidTr="00EF1BCD">
        <w:trPr>
          <w:trHeight w:val="60"/>
        </w:trPr>
        <w:tc>
          <w:tcPr>
            <w:tcW w:w="4785" w:type="dxa"/>
          </w:tcPr>
          <w:p w:rsidR="00B63AD9" w:rsidRPr="00E54E3E" w:rsidRDefault="00F72F4D" w:rsidP="00DC5633">
            <w:pPr>
              <w:rPr>
                <w:rFonts w:ascii="Times New Roman" w:hAnsi="Times New Roman" w:cs="Times New Roman"/>
                <w:b/>
              </w:rPr>
            </w:pPr>
            <w:r w:rsidRPr="00F72F4D">
              <w:rPr>
                <w:rFonts w:ascii="Times New Roman" w:hAnsi="Times New Roman" w:cs="Times New Roman"/>
                <w:b/>
              </w:rPr>
              <w:t>Шамамен бюджет</w:t>
            </w:r>
          </w:p>
        </w:tc>
        <w:tc>
          <w:tcPr>
            <w:tcW w:w="5211" w:type="dxa"/>
          </w:tcPr>
          <w:p w:rsidR="00B63AD9" w:rsidRPr="00E54E3E" w:rsidRDefault="00B63AD9" w:rsidP="00A24053">
            <w:pPr>
              <w:ind w:left="31" w:righ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1BCD" w:rsidRPr="00800579" w:rsidRDefault="00EF1BCD" w:rsidP="00EF1B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D0B7A1" wp14:editId="22217268">
            <wp:simplePos x="0" y="0"/>
            <wp:positionH relativeFrom="column">
              <wp:posOffset>8255</wp:posOffset>
            </wp:positionH>
            <wp:positionV relativeFrom="paragraph">
              <wp:posOffset>146188</wp:posOffset>
            </wp:positionV>
            <wp:extent cx="675861" cy="67586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BCD" w:rsidRPr="00EF1BCD" w:rsidRDefault="00F72F4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kk-KZ"/>
        </w:rPr>
        <w:t>Байланыстар</w:t>
      </w:r>
      <w:r w:rsidR="00EF1BCD" w:rsidRPr="00EF1BCD">
        <w:rPr>
          <w:rFonts w:ascii="Times New Roman" w:hAnsi="Times New Roman" w:cs="Times New Roman"/>
          <w:b/>
          <w:color w:val="000000" w:themeColor="text1"/>
        </w:rPr>
        <w:t>:</w:t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Тел.,: +7 727 310-19-18 (Офис)</w:t>
      </w:r>
    </w:p>
    <w:p w:rsidR="00EF1BCD" w:rsidRPr="00EF1BCD" w:rsidRDefault="00EF1BCD" w:rsidP="00EF1BCD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 xml:space="preserve">Тел </w:t>
      </w:r>
      <w:r w:rsidR="00F72F4D">
        <w:rPr>
          <w:rFonts w:ascii="Times New Roman" w:hAnsi="Times New Roman" w:cs="Times New Roman"/>
          <w:b/>
          <w:color w:val="000000" w:themeColor="text1"/>
          <w:lang w:val="kk-KZ"/>
        </w:rPr>
        <w:t>нөмірі</w:t>
      </w:r>
      <w:r w:rsidRPr="00EF1BCD">
        <w:rPr>
          <w:rFonts w:ascii="Times New Roman" w:hAnsi="Times New Roman" w:cs="Times New Roman"/>
          <w:b/>
          <w:color w:val="000000" w:themeColor="text1"/>
        </w:rPr>
        <w:t>.,: +7 771 506 85 32 (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WhatsApp</w:t>
      </w:r>
      <w:r w:rsidRPr="00EF1BCD">
        <w:rPr>
          <w:rFonts w:ascii="Times New Roman" w:hAnsi="Times New Roman" w:cs="Times New Roman"/>
          <w:b/>
          <w:color w:val="000000" w:themeColor="text1"/>
        </w:rPr>
        <w:t>/</w:t>
      </w:r>
      <w:r w:rsidRPr="00EF1BCD">
        <w:rPr>
          <w:rFonts w:ascii="Times New Roman" w:hAnsi="Times New Roman" w:cs="Times New Roman"/>
          <w:b/>
          <w:color w:val="000000" w:themeColor="text1"/>
          <w:lang w:val="en-US"/>
        </w:rPr>
        <w:t>Telegram</w:t>
      </w:r>
      <w:r w:rsidRPr="00EF1BCD">
        <w:rPr>
          <w:rFonts w:ascii="Times New Roman" w:hAnsi="Times New Roman" w:cs="Times New Roman"/>
          <w:b/>
          <w:color w:val="000000" w:themeColor="text1"/>
        </w:rPr>
        <w:t>)</w:t>
      </w:r>
    </w:p>
    <w:p w:rsidR="00EF1BCD" w:rsidRPr="00EF1BCD" w:rsidRDefault="00EF1BCD" w:rsidP="00EF1BCD">
      <w:pPr>
        <w:spacing w:after="0" w:line="240" w:lineRule="auto"/>
        <w:ind w:left="1134"/>
        <w:rPr>
          <w:rFonts w:ascii="Times New Roman" w:hAnsi="Times New Roman" w:cs="Times New Roman"/>
          <w:b/>
          <w:color w:val="000000" w:themeColor="text1"/>
        </w:rPr>
      </w:pPr>
      <w:r w:rsidRPr="00EF1BCD">
        <w:rPr>
          <w:rFonts w:ascii="Times New Roman" w:hAnsi="Times New Roman" w:cs="Times New Roman"/>
          <w:b/>
          <w:color w:val="000000" w:themeColor="text1"/>
        </w:rPr>
        <w:t>Электрон</w:t>
      </w:r>
      <w:r w:rsidR="00F72F4D">
        <w:rPr>
          <w:rFonts w:ascii="Times New Roman" w:hAnsi="Times New Roman" w:cs="Times New Roman"/>
          <w:b/>
          <w:color w:val="000000" w:themeColor="text1"/>
          <w:lang w:val="kk-KZ"/>
        </w:rPr>
        <w:t>дық</w:t>
      </w:r>
      <w:r w:rsidRPr="00EF1BCD">
        <w:rPr>
          <w:rFonts w:ascii="Times New Roman" w:hAnsi="Times New Roman" w:cs="Times New Roman"/>
          <w:b/>
          <w:color w:val="000000" w:themeColor="text1"/>
        </w:rPr>
        <w:t xml:space="preserve"> почта: </w:t>
      </w:r>
      <w:hyperlink r:id="rId9" w:history="1"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tech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@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kazirontrade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.com</w:t>
        </w:r>
      </w:hyperlink>
      <w:r w:rsidRPr="00EF1BCD">
        <w:rPr>
          <w:rFonts w:ascii="Times New Roman" w:hAnsi="Times New Roman" w:cs="Times New Roman"/>
          <w:b/>
          <w:color w:val="000000" w:themeColor="text1"/>
        </w:rPr>
        <w:t xml:space="preserve">, </w:t>
      </w:r>
      <w:hyperlink r:id="rId10" w:history="1"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badrcompany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@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gmail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</w:rPr>
          <w:t>.</w:t>
        </w:r>
        <w:r w:rsidRPr="00EF1BCD">
          <w:rPr>
            <w:rStyle w:val="aa"/>
            <w:rFonts w:ascii="Times New Roman" w:hAnsi="Times New Roman" w:cs="Times New Roman"/>
            <w:b/>
            <w:color w:val="000000" w:themeColor="text1"/>
            <w:lang w:val="en-US"/>
          </w:rPr>
          <w:t>com</w:t>
        </w:r>
      </w:hyperlink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1BCD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485109" w:rsidRPr="00E045ED" w:rsidRDefault="00485109" w:rsidP="00485109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sectPr w:rsidR="00485109" w:rsidRPr="00E045ED" w:rsidSect="0061488D">
      <w:footerReference w:type="default" r:id="rId11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E" w:rsidRDefault="003D3DAE" w:rsidP="008273A0">
      <w:pPr>
        <w:spacing w:after="0" w:line="240" w:lineRule="auto"/>
      </w:pPr>
      <w:r>
        <w:separator/>
      </w:r>
    </w:p>
  </w:endnote>
  <w:endnote w:type="continuationSeparator" w:id="0">
    <w:p w:rsidR="003D3DAE" w:rsidRDefault="003D3DAE" w:rsidP="0082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4880"/>
    </w:sdtPr>
    <w:sdtEndPr/>
    <w:sdtContent>
      <w:p w:rsidR="008273A0" w:rsidRDefault="0025362B">
        <w:pPr>
          <w:pStyle w:val="a8"/>
        </w:pPr>
        <w:r>
          <w:fldChar w:fldCharType="begin"/>
        </w:r>
        <w:r w:rsidR="008273A0">
          <w:instrText>PAGE   \* MERGEFORMAT</w:instrText>
        </w:r>
        <w:r>
          <w:fldChar w:fldCharType="separate"/>
        </w:r>
        <w:r w:rsidR="00F72F4D">
          <w:rPr>
            <w:noProof/>
          </w:rPr>
          <w:t>2</w:t>
        </w:r>
        <w:r>
          <w:fldChar w:fldCharType="end"/>
        </w:r>
      </w:p>
    </w:sdtContent>
  </w:sdt>
  <w:p w:rsidR="008273A0" w:rsidRDefault="00827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E" w:rsidRDefault="003D3DAE" w:rsidP="008273A0">
      <w:pPr>
        <w:spacing w:after="0" w:line="240" w:lineRule="auto"/>
      </w:pPr>
      <w:r>
        <w:separator/>
      </w:r>
    </w:p>
  </w:footnote>
  <w:footnote w:type="continuationSeparator" w:id="0">
    <w:p w:rsidR="003D3DAE" w:rsidRDefault="003D3DAE" w:rsidP="0082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E"/>
    <w:rsid w:val="00002CB7"/>
    <w:rsid w:val="000173F8"/>
    <w:rsid w:val="00023373"/>
    <w:rsid w:val="000426AB"/>
    <w:rsid w:val="00084A91"/>
    <w:rsid w:val="000876C3"/>
    <w:rsid w:val="000B1F56"/>
    <w:rsid w:val="000B3C90"/>
    <w:rsid w:val="000F07DA"/>
    <w:rsid w:val="001149D5"/>
    <w:rsid w:val="00116D35"/>
    <w:rsid w:val="001414EC"/>
    <w:rsid w:val="00142402"/>
    <w:rsid w:val="00170B22"/>
    <w:rsid w:val="001906C6"/>
    <w:rsid w:val="00196941"/>
    <w:rsid w:val="001B7AF6"/>
    <w:rsid w:val="001F691A"/>
    <w:rsid w:val="002116AA"/>
    <w:rsid w:val="0025362B"/>
    <w:rsid w:val="002601A8"/>
    <w:rsid w:val="00265AF1"/>
    <w:rsid w:val="002665E1"/>
    <w:rsid w:val="002750BD"/>
    <w:rsid w:val="002B0C91"/>
    <w:rsid w:val="002D6040"/>
    <w:rsid w:val="002F307F"/>
    <w:rsid w:val="00330F0F"/>
    <w:rsid w:val="0033645B"/>
    <w:rsid w:val="00373320"/>
    <w:rsid w:val="0037715D"/>
    <w:rsid w:val="0038332D"/>
    <w:rsid w:val="003905B1"/>
    <w:rsid w:val="0039773B"/>
    <w:rsid w:val="003D3DAE"/>
    <w:rsid w:val="003E53BC"/>
    <w:rsid w:val="003F220E"/>
    <w:rsid w:val="003F3C4C"/>
    <w:rsid w:val="003F649C"/>
    <w:rsid w:val="00413445"/>
    <w:rsid w:val="004330F9"/>
    <w:rsid w:val="00444D6E"/>
    <w:rsid w:val="00462289"/>
    <w:rsid w:val="00485109"/>
    <w:rsid w:val="004A272B"/>
    <w:rsid w:val="004B16A1"/>
    <w:rsid w:val="00501F73"/>
    <w:rsid w:val="00510251"/>
    <w:rsid w:val="00532DCD"/>
    <w:rsid w:val="005344B8"/>
    <w:rsid w:val="00536190"/>
    <w:rsid w:val="00596B28"/>
    <w:rsid w:val="005A02FC"/>
    <w:rsid w:val="005B17B4"/>
    <w:rsid w:val="005D138B"/>
    <w:rsid w:val="005E131E"/>
    <w:rsid w:val="006067B1"/>
    <w:rsid w:val="0061488D"/>
    <w:rsid w:val="00623D5E"/>
    <w:rsid w:val="006406B8"/>
    <w:rsid w:val="006549A3"/>
    <w:rsid w:val="00660C4A"/>
    <w:rsid w:val="006D3160"/>
    <w:rsid w:val="00715D25"/>
    <w:rsid w:val="00737BA4"/>
    <w:rsid w:val="00760DE5"/>
    <w:rsid w:val="00762620"/>
    <w:rsid w:val="00762C9F"/>
    <w:rsid w:val="007713EB"/>
    <w:rsid w:val="00777E0A"/>
    <w:rsid w:val="00784A1F"/>
    <w:rsid w:val="007E420C"/>
    <w:rsid w:val="007F0581"/>
    <w:rsid w:val="00800579"/>
    <w:rsid w:val="00803265"/>
    <w:rsid w:val="0081547C"/>
    <w:rsid w:val="00826CA0"/>
    <w:rsid w:val="008273A0"/>
    <w:rsid w:val="00845B12"/>
    <w:rsid w:val="00856469"/>
    <w:rsid w:val="00872217"/>
    <w:rsid w:val="0089338C"/>
    <w:rsid w:val="008A5BA6"/>
    <w:rsid w:val="008B75DB"/>
    <w:rsid w:val="008D476C"/>
    <w:rsid w:val="0090400C"/>
    <w:rsid w:val="009255F9"/>
    <w:rsid w:val="00973C0C"/>
    <w:rsid w:val="00983885"/>
    <w:rsid w:val="00A24053"/>
    <w:rsid w:val="00A9199E"/>
    <w:rsid w:val="00B12938"/>
    <w:rsid w:val="00B57F8F"/>
    <w:rsid w:val="00B63AD9"/>
    <w:rsid w:val="00B933F8"/>
    <w:rsid w:val="00BA7B08"/>
    <w:rsid w:val="00BC5C1B"/>
    <w:rsid w:val="00BC7009"/>
    <w:rsid w:val="00BD669C"/>
    <w:rsid w:val="00C30959"/>
    <w:rsid w:val="00C33F0B"/>
    <w:rsid w:val="00C63E7F"/>
    <w:rsid w:val="00C905B2"/>
    <w:rsid w:val="00CB2B56"/>
    <w:rsid w:val="00CB4C9C"/>
    <w:rsid w:val="00CE140C"/>
    <w:rsid w:val="00CE2BB1"/>
    <w:rsid w:val="00D1420A"/>
    <w:rsid w:val="00D221E4"/>
    <w:rsid w:val="00D473E6"/>
    <w:rsid w:val="00DB7136"/>
    <w:rsid w:val="00DC5633"/>
    <w:rsid w:val="00DE1DD3"/>
    <w:rsid w:val="00DF28B2"/>
    <w:rsid w:val="00E045ED"/>
    <w:rsid w:val="00E54E3E"/>
    <w:rsid w:val="00E876B0"/>
    <w:rsid w:val="00E902E7"/>
    <w:rsid w:val="00E93F24"/>
    <w:rsid w:val="00EB56EB"/>
    <w:rsid w:val="00EF1BCD"/>
    <w:rsid w:val="00EF36EC"/>
    <w:rsid w:val="00F21CC6"/>
    <w:rsid w:val="00F5467B"/>
    <w:rsid w:val="00F54910"/>
    <w:rsid w:val="00F57FB9"/>
    <w:rsid w:val="00F72F4D"/>
    <w:rsid w:val="00F95F1B"/>
    <w:rsid w:val="00FD017B"/>
    <w:rsid w:val="00FD31FE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drcompa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@kazirontra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9B27-9359-4687-9D48-3092C7EE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HP Station</cp:lastModifiedBy>
  <cp:revision>2</cp:revision>
  <cp:lastPrinted>2013-08-13T09:29:00Z</cp:lastPrinted>
  <dcterms:created xsi:type="dcterms:W3CDTF">2024-04-03T12:19:00Z</dcterms:created>
  <dcterms:modified xsi:type="dcterms:W3CDTF">2024-04-03T12:19:00Z</dcterms:modified>
</cp:coreProperties>
</file>